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Мировому судье судебного участка N ___ 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Истец: ___________________________________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A20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(Ф.И.О.)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Представитель истца: _____________________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A20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(данные с учетом </w:t>
      </w:r>
      <w:hyperlink r:id="rId4" w:history="1">
        <w:r w:rsidRPr="006A202E">
          <w:rPr>
            <w:rFonts w:ascii="Times New Roman" w:hAnsi="Times New Roman" w:cs="Times New Roman"/>
            <w:sz w:val="18"/>
            <w:szCs w:val="18"/>
          </w:rPr>
          <w:t>ст. 48</w:t>
        </w:r>
      </w:hyperlink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A202E">
        <w:rPr>
          <w:rFonts w:ascii="Times New Roman" w:hAnsi="Times New Roman" w:cs="Times New Roman"/>
          <w:sz w:val="18"/>
          <w:szCs w:val="18"/>
        </w:rPr>
        <w:t xml:space="preserve">                                               Гражданского процессуального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A202E">
        <w:rPr>
          <w:rFonts w:ascii="Times New Roman" w:hAnsi="Times New Roman" w:cs="Times New Roman"/>
          <w:sz w:val="18"/>
          <w:szCs w:val="18"/>
        </w:rPr>
        <w:t xml:space="preserve">                                              кодекса Российской Федерации)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Ответчик: ________________________________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Цена иска: ____________________ рублей </w:t>
      </w:r>
      <w:hyperlink r:id="rId5" w:history="1">
        <w:r w:rsidRPr="006A202E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Госпошлина: ___________________ рублей </w:t>
      </w:r>
      <w:hyperlink r:id="rId6" w:history="1">
        <w:r w:rsidRPr="006A202E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о расторжении брака и взыскании алиментов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на содержание ребенка (детей)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Брак между Истцом и Ответчиком зарегистрирован "___"___________ ____ г. _________________________________________________________, актовая запись </w:t>
      </w:r>
      <w:r w:rsidR="006A202E">
        <w:rPr>
          <w:rFonts w:ascii="Times New Roman" w:hAnsi="Times New Roman" w:cs="Times New Roman"/>
          <w:sz w:val="24"/>
          <w:szCs w:val="24"/>
        </w:rPr>
        <w:t>№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(наименование органа регистрации)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__________________.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У  Истца  и  Ответчика  имеется(</w:t>
      </w:r>
      <w:proofErr w:type="spellStart"/>
      <w:r w:rsidRPr="006A202E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6A202E">
        <w:rPr>
          <w:rFonts w:ascii="Times New Roman" w:hAnsi="Times New Roman" w:cs="Times New Roman"/>
          <w:sz w:val="24"/>
          <w:szCs w:val="24"/>
        </w:rPr>
        <w:t>)  совместный(</w:t>
      </w:r>
      <w:proofErr w:type="spellStart"/>
      <w:r w:rsidRPr="006A202E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6A202E">
        <w:rPr>
          <w:rFonts w:ascii="Times New Roman" w:hAnsi="Times New Roman" w:cs="Times New Roman"/>
          <w:sz w:val="24"/>
          <w:szCs w:val="24"/>
        </w:rPr>
        <w:t>)  ребенок  (дети) __________________________________________________________________________,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202E">
        <w:rPr>
          <w:rFonts w:ascii="Times New Roman" w:hAnsi="Times New Roman" w:cs="Times New Roman"/>
          <w:sz w:val="18"/>
          <w:szCs w:val="18"/>
        </w:rPr>
        <w:t>(Ф.И.О. ребенка (детей), дата рождения)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что подтверждается свидетельством о рождении от "__"______ ____ г. </w:t>
      </w:r>
      <w:r w:rsidR="006A202E">
        <w:rPr>
          <w:rFonts w:ascii="Times New Roman" w:hAnsi="Times New Roman" w:cs="Times New Roman"/>
          <w:sz w:val="24"/>
          <w:szCs w:val="24"/>
        </w:rPr>
        <w:t>№</w:t>
      </w:r>
      <w:r w:rsidRPr="006A202E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Семья фактически распалась ____________________________________________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02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6A20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6A202E">
        <w:rPr>
          <w:rFonts w:ascii="Times New Roman" w:hAnsi="Times New Roman" w:cs="Times New Roman"/>
          <w:sz w:val="18"/>
          <w:szCs w:val="18"/>
        </w:rPr>
        <w:t xml:space="preserve">       (с какого времени)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С этого времени Истец и Ответчик  совместно  не  проживают,  не   ведут совместное   хозяйство.  Восстановление  семейных   отношений   невозможно.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Предоставление   срока   для   примирения   нецелесообразно.   Ответчик  на расторжение  брака согласен (не согласен).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Спор о детях отсутствует.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Споров о разделе совместно нажитого имущества нет.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Ребенок  (дети)  находится(</w:t>
      </w:r>
      <w:proofErr w:type="spellStart"/>
      <w:r w:rsidRPr="006A202E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Pr="006A202E">
        <w:rPr>
          <w:rFonts w:ascii="Times New Roman" w:hAnsi="Times New Roman" w:cs="Times New Roman"/>
          <w:sz w:val="24"/>
          <w:szCs w:val="24"/>
        </w:rPr>
        <w:t>)  на   иждивении   у   Истца,  Ответчик материальной помощи на его (их) содержание не  оказывает(ал, ала). Ответчик другого ребенка (детей) не имеет,  удержаний по исполнительным документам с него (нее) не производится.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Согласно </w:t>
      </w:r>
      <w:hyperlink r:id="rId7" w:history="1">
        <w:r w:rsidRPr="006A202E">
          <w:rPr>
            <w:rFonts w:ascii="Times New Roman" w:hAnsi="Times New Roman" w:cs="Times New Roman"/>
            <w:sz w:val="24"/>
            <w:szCs w:val="24"/>
          </w:rPr>
          <w:t>п. 1 ст. 80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Семейного кодекса  Российской  Федерации  родители обязаны содержать своих несовершеннолетних детей.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8" w:history="1">
        <w:r w:rsidRPr="006A202E">
          <w:rPr>
            <w:rFonts w:ascii="Times New Roman" w:hAnsi="Times New Roman" w:cs="Times New Roman"/>
            <w:sz w:val="24"/>
            <w:szCs w:val="24"/>
          </w:rPr>
          <w:t>п. 2 ст. 80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 в случае, если  родители не предоставляют содержание своим несовершеннолетним детям,   средства   на   содержание   несовершеннолетних  детей  (алименты) взыскиваются с родителей в судебном порядке.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Соглашение    об   уплате   алиментов   между   Истцом   и   Ответчиком не заключалось.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lastRenderedPageBreak/>
        <w:t xml:space="preserve">    В  силу  </w:t>
      </w:r>
      <w:hyperlink r:id="rId9" w:history="1">
        <w:r w:rsidRPr="006A202E">
          <w:rPr>
            <w:rFonts w:ascii="Times New Roman" w:hAnsi="Times New Roman" w:cs="Times New Roman"/>
            <w:sz w:val="24"/>
            <w:szCs w:val="24"/>
          </w:rPr>
          <w:t>п. 1  ст. 81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 Семейного  кодекса   Российской   Федерации  при отсутствии соглашения об уплате  алиментов  алименты  на несовершеннолетних детей взыскиваются судом с их родителей  ежемесячно  в  размере:  на одного ребенка - одной четверти, на двух детей -  одной  трети,  на  трех  и более детей - половины заработка и (или) иного дохода родителей.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(Вариант: В  соответствии  с  </w:t>
      </w:r>
      <w:hyperlink r:id="rId10" w:history="1">
        <w:r w:rsidRPr="006A202E">
          <w:rPr>
            <w:rFonts w:ascii="Times New Roman" w:hAnsi="Times New Roman" w:cs="Times New Roman"/>
            <w:sz w:val="24"/>
            <w:szCs w:val="24"/>
          </w:rPr>
          <w:t>п. 1 ст. 83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 Семейного кодекса Российской Федерации  при  отсутствии  соглашения  родителей  об  уплате алиментов  на несовершеннолетних детей и в случаях, если  родитель,  обязанный уплачивать алименты, имеет нерегулярный, меняющийся заработок и (или) иной доход, либо если этот родитель получает заработок  и  (или)  иной  доход  полностью или частично в натуре или в иностранной валюте, либо  если  у  него отсутствует заработок и (или) иной доход, а  также  в  других  случаях,  если взыскание алиментов в долевом отношении к заработку  и  (или)  иному  доходу родителя невозможно,  затруднительно  или  существенно  нарушает  интересы одной  из сторон, суд вправе определить  размер  алиментов,  взыскиваемых ежемесячно, в  твердой  денежной  сумме  или  одновременно  в  долях (в соответствии со </w:t>
      </w:r>
      <w:hyperlink r:id="rId11" w:history="1">
        <w:r w:rsidRPr="006A202E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Федерации) и в твердой денежной сумме.)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Виды  заработка  и  (или)  иного  дохода,  которые  получают родители в рублях и (или) в иностранной валюте и  из  которых  производится  удержание алиментов,  взыскиваемых  на  несовершеннолетних детей  в  соответствии  со </w:t>
      </w:r>
      <w:hyperlink r:id="rId12" w:history="1">
        <w:r w:rsidRPr="006A202E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Семейного  кодекса  Российской  Федерации, согласно </w:t>
      </w:r>
      <w:hyperlink r:id="rId13" w:history="1">
        <w:r w:rsidRPr="006A202E">
          <w:rPr>
            <w:rFonts w:ascii="Times New Roman" w:hAnsi="Times New Roman" w:cs="Times New Roman"/>
            <w:sz w:val="24"/>
            <w:szCs w:val="24"/>
          </w:rPr>
          <w:t>ст. 82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определены Правительством Российской Федерации в </w:t>
      </w:r>
      <w:hyperlink r:id="rId14" w:history="1">
        <w:r w:rsidRPr="006A202E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от  18.07.1996 N 841  "О Перечне видов заработной  платы  и иного   дохода,   из   которых   производится    удержание   алиментов   на несовершеннолетних детей".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Ответчик работает в должности _________________________________________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в __________________________________________________ и располагает доходами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02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A202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A202E">
        <w:rPr>
          <w:rFonts w:ascii="Times New Roman" w:hAnsi="Times New Roman" w:cs="Times New Roman"/>
          <w:sz w:val="18"/>
          <w:szCs w:val="18"/>
        </w:rPr>
        <w:t>(наименование, ОГРН, ИНН, адрес)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в сумме _______________ (___________) рублей, что подтверждается справкой о его заработной плате от "___"__________ ____ г. N ___.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(Вариант:  Ответчик  имеет  нерегулярный, меняющийся заработок  и (или) иной доход полностью или частично в натуре в размере ___________ (________) рублей (в иностранной валюте), что подтверждается _________________________ ______________________________.)</w:t>
      </w:r>
    </w:p>
    <w:p w:rsidR="00D83439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На  основании  вышеизложенного  и  руководствуясь </w:t>
      </w:r>
      <w:hyperlink r:id="rId15" w:history="1">
        <w:r w:rsidRPr="006A202E">
          <w:rPr>
            <w:rFonts w:ascii="Times New Roman" w:hAnsi="Times New Roman" w:cs="Times New Roman"/>
            <w:sz w:val="24"/>
            <w:szCs w:val="24"/>
          </w:rPr>
          <w:t>ст. 21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,  </w:t>
      </w:r>
      <w:hyperlink r:id="rId16" w:history="1">
        <w:r w:rsidRPr="006A202E">
          <w:rPr>
            <w:rFonts w:ascii="Times New Roman" w:hAnsi="Times New Roman" w:cs="Times New Roman"/>
            <w:sz w:val="24"/>
            <w:szCs w:val="24"/>
          </w:rPr>
          <w:t>п. 1 ст. 81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,(вариант:   </w:t>
      </w:r>
      <w:hyperlink r:id="rId17" w:history="1">
        <w:r w:rsidRPr="006A202E">
          <w:rPr>
            <w:rFonts w:ascii="Times New Roman" w:hAnsi="Times New Roman" w:cs="Times New Roman"/>
            <w:sz w:val="24"/>
            <w:szCs w:val="24"/>
          </w:rPr>
          <w:t>п.  1  ст.  83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)   Семейного   кодекса   Российской   Федерации, </w:t>
      </w:r>
      <w:hyperlink r:id="rId18" w:history="1">
        <w:r w:rsidRPr="006A202E">
          <w:rPr>
            <w:rFonts w:ascii="Times New Roman" w:hAnsi="Times New Roman" w:cs="Times New Roman"/>
            <w:sz w:val="24"/>
            <w:szCs w:val="24"/>
          </w:rPr>
          <w:t>ст.  ст. 23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,  </w:t>
      </w:r>
      <w:hyperlink r:id="rId19" w:history="1">
        <w:r w:rsidRPr="006A202E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,  </w:t>
      </w:r>
      <w:hyperlink r:id="rId20" w:history="1">
        <w:r w:rsidRPr="006A202E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6A202E">
        <w:rPr>
          <w:rFonts w:ascii="Times New Roman" w:hAnsi="Times New Roman" w:cs="Times New Roman"/>
          <w:sz w:val="24"/>
          <w:szCs w:val="24"/>
        </w:rPr>
        <w:t xml:space="preserve">  Гражданского  процессуального  кодекса  Российской Федерации,</w:t>
      </w:r>
    </w:p>
    <w:p w:rsidR="006A202E" w:rsidRPr="006A202E" w:rsidRDefault="006A202E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39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 ПРОШУ:</w:t>
      </w:r>
    </w:p>
    <w:p w:rsidR="006A202E" w:rsidRPr="006A202E" w:rsidRDefault="006A202E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1. Расторгнуть   брак,  зарегистрированный  между  Истцом и  Ответчиком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"__"_________ ____ г. ____________________________________________________,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202E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органа регистрации)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актовая запись N ______.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2. Взыскать с Ответчика в пользу Истца алименты на содержание 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(Ф.И.О. и дата рождения ребенка (детей))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в размере _______________ части  всех  видов заработка и (или) иного дохода (вариант: в твердой денежной сумме  в размере __________ рублей) ежемесячно начиная с даты подачи заявления (указать) до его (их) совершеннолетия.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1. Свидетельство о регистрации  брака от  "___"__________ ____ г.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N ___.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2. Копия свидетельства о рождении _____________________________________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ребенка)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>от "___"_______ ____ г. N ___.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3. Документы, подтверждающие нахождение ребенка  (детей)  на  иждивении Истца   (например,   справка   о   нахождении   ребенка   на  иждивении  от "___"__________ ____ г. N ___).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4. Справка   с   места   работы   Ответчика   о   размере   зарплаты от "___"______ ____ г. N ___.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lastRenderedPageBreak/>
        <w:t xml:space="preserve">    5. Документы,   подтверждающие    непостоянный,   меняющийся  заработок ответчика либо получение им полностью или частично дохода в натуре.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6. Расчет суммы исковых требований.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7. Копии искового заявления и приложенных к нему документов Ответчику.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8. Доверенность представителя  от "___"__________ ____ г.  N ___  (если исковое заявление подписывается представителем Истца).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9. Иные документы,  подтверждающие  обстоятельства,  на  которых  Истец основывает свои требования.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D83439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19114E" w:rsidRPr="006A202E" w:rsidRDefault="00D83439" w:rsidP="006A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2E">
        <w:rPr>
          <w:rFonts w:ascii="Times New Roman" w:hAnsi="Times New Roman" w:cs="Times New Roman"/>
          <w:sz w:val="24"/>
          <w:szCs w:val="24"/>
        </w:rPr>
        <w:t xml:space="preserve">        (подпись)                    (Ф.И.О.)</w:t>
      </w:r>
    </w:p>
    <w:sectPr w:rsidR="0019114E" w:rsidRPr="006A202E" w:rsidSect="00D83439">
      <w:pgSz w:w="11905" w:h="16838"/>
      <w:pgMar w:top="1134" w:right="423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D83439"/>
    <w:rsid w:val="0019114E"/>
    <w:rsid w:val="00561477"/>
    <w:rsid w:val="006A202E"/>
    <w:rsid w:val="00D83439"/>
    <w:rsid w:val="00E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F0AB988CD972D95F9DC847018BF81869B367C1EECF5AD7DD356AB676114FA12795D8B8D1723E3N2QCH" TargetMode="External"/><Relationship Id="rId13" Type="http://schemas.openxmlformats.org/officeDocument/2006/relationships/hyperlink" Target="consultantplus://offline/ref=CCBF0AB988CD972D95F9DC847018BF81869B367C1EECF5AD7DD356AB676114FA12795D8B8D1723E2N2QBH" TargetMode="External"/><Relationship Id="rId18" Type="http://schemas.openxmlformats.org/officeDocument/2006/relationships/hyperlink" Target="consultantplus://offline/ref=CCBF0AB988CD972D95F9DC847018BF81869A36761DE8F5AD7DD356AB676114FA12795D8B8D1721EAN2QA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CBF0AB988CD972D95F9DC847018BF81869B367C1EECF5AD7DD356AB676114FA12795D8B8D1723E3N2QEH" TargetMode="External"/><Relationship Id="rId12" Type="http://schemas.openxmlformats.org/officeDocument/2006/relationships/hyperlink" Target="consultantplus://offline/ref=CCBF0AB988CD972D95F9DC847018BF81869B367C1EECF5AD7DD356AB676114FA12795D8B8D1723E3N2Q2H" TargetMode="External"/><Relationship Id="rId17" Type="http://schemas.openxmlformats.org/officeDocument/2006/relationships/hyperlink" Target="consultantplus://offline/ref=CCBF0AB988CD972D95F9DC847018BF81869B367C1EECF5AD7DD356AB676114FA12795D8B8D1723E2N2Q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BF0AB988CD972D95F9DC847018BF81869B367C1EECF5AD7DD356AB676114FA12795D8B8D1723E3N2Q3H" TargetMode="External"/><Relationship Id="rId20" Type="http://schemas.openxmlformats.org/officeDocument/2006/relationships/hyperlink" Target="consultantplus://offline/ref=CCBF0AB988CD972D95F9DC847018BF81869A36761DE8F5AD7DD356AB676114FA12795D8B8D1726EFN2Q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F0AB988CD972D95F9C0847718BF81849C327816BFA2AF2C8658AE6F315CEA5C3C508A8D17N2Q8H" TargetMode="External"/><Relationship Id="rId11" Type="http://schemas.openxmlformats.org/officeDocument/2006/relationships/hyperlink" Target="consultantplus://offline/ref=CCBF0AB988CD972D95F9DC847018BF81869B367C1EECF5AD7DD356AB676114FA12795D8B8D1723E3N2Q2H" TargetMode="External"/><Relationship Id="rId5" Type="http://schemas.openxmlformats.org/officeDocument/2006/relationships/hyperlink" Target="consultantplus://offline/ref=CCBF0AB988CD972D95F9C0847718BF81849C327816BFA2AF2C8658AE6F315CEA5C3C508A8D17N2Q7H" TargetMode="External"/><Relationship Id="rId15" Type="http://schemas.openxmlformats.org/officeDocument/2006/relationships/hyperlink" Target="consultantplus://offline/ref=CCBF0AB988CD972D95F9DC847018BF81869B367C1EECF5AD7DD356AB676114FA12795D8B8D1720E3N2QDH" TargetMode="External"/><Relationship Id="rId10" Type="http://schemas.openxmlformats.org/officeDocument/2006/relationships/hyperlink" Target="consultantplus://offline/ref=CCBF0AB988CD972D95F9DC847018BF81869B367C1EECF5AD7DD356AB676114FA12795D8B8D1723E2N2QEH" TargetMode="External"/><Relationship Id="rId19" Type="http://schemas.openxmlformats.org/officeDocument/2006/relationships/hyperlink" Target="consultantplus://offline/ref=CCBF0AB988CD972D95F9DC847018BF81869A36761DE8F5AD7DD356AB676114FA12795D8B8D1726E9N2Q2H" TargetMode="External"/><Relationship Id="rId4" Type="http://schemas.openxmlformats.org/officeDocument/2006/relationships/hyperlink" Target="consultantplus://offline/ref=CCBF0AB988CD972D95F9DC847018BF81869A36761DE8F5AD7DD356AB676114FA12795D8B8D1722E8N2QAH" TargetMode="External"/><Relationship Id="rId9" Type="http://schemas.openxmlformats.org/officeDocument/2006/relationships/hyperlink" Target="consultantplus://offline/ref=CCBF0AB988CD972D95F9DC847018BF81869B367C1EECF5AD7DD356AB676114FA12795D8B8D1723E3N2Q3H" TargetMode="External"/><Relationship Id="rId14" Type="http://schemas.openxmlformats.org/officeDocument/2006/relationships/hyperlink" Target="consultantplus://offline/ref=CCBF0AB988CD972D95F9DC847018BF81849C3A7F1BEAF5AD7DD356AB67N6Q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Головина</cp:lastModifiedBy>
  <cp:revision>2</cp:revision>
  <dcterms:created xsi:type="dcterms:W3CDTF">2019-04-11T07:16:00Z</dcterms:created>
  <dcterms:modified xsi:type="dcterms:W3CDTF">2019-04-11T10:03:00Z</dcterms:modified>
</cp:coreProperties>
</file>