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FA" w:rsidRDefault="00EA5DFA" w:rsidP="00EA5DFA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t>В _____________ районный (городской) суд</w:t>
      </w:r>
    </w:p>
    <w:p w:rsidR="00EA5DFA" w:rsidRPr="00EA5DFA" w:rsidRDefault="00EA5DFA" w:rsidP="00EA5DFA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 области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t>(края, республики) </w:t>
      </w:r>
    </w:p>
    <w:p w:rsidR="00EA5DFA" w:rsidRPr="00EA5DFA" w:rsidRDefault="00EA5DFA" w:rsidP="00EA5DFA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t>Истец: _______________________</w:t>
      </w:r>
    </w:p>
    <w:p w:rsidR="00EA5DFA" w:rsidRPr="00EA5DFA" w:rsidRDefault="00EA5DFA" w:rsidP="00EA5DFA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t>(Ф.И.О.)</w:t>
      </w:r>
    </w:p>
    <w:p w:rsidR="00EA5DFA" w:rsidRPr="00EA5DFA" w:rsidRDefault="00EA5DFA" w:rsidP="00EA5DFA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t>Адрес: _______________________</w:t>
      </w:r>
    </w:p>
    <w:p w:rsidR="00EA5DFA" w:rsidRPr="00EA5DFA" w:rsidRDefault="00EA5DFA" w:rsidP="00EA5DFA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t>            </w:t>
      </w:r>
    </w:p>
    <w:p w:rsidR="00EA5DFA" w:rsidRPr="00EA5DFA" w:rsidRDefault="00EA5DFA" w:rsidP="00EA5DFA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t>Ответчик: 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t>____</w:t>
      </w:r>
    </w:p>
    <w:p w:rsidR="00EA5DFA" w:rsidRPr="00EA5DFA" w:rsidRDefault="00EA5DFA" w:rsidP="00EA5DFA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t>(название организации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или Ф.И.О. ИП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EA5DFA" w:rsidRPr="00EA5DFA" w:rsidRDefault="00EA5DFA" w:rsidP="00EA5DFA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t>Адрес: _______________________</w:t>
      </w:r>
    </w:p>
    <w:p w:rsidR="00EA5DFA" w:rsidRPr="00EA5DFA" w:rsidRDefault="00EA5DFA" w:rsidP="00EA5D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A5DFA" w:rsidRPr="00EA5DFA" w:rsidRDefault="00EA5DFA" w:rsidP="00EA5D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A5DFA" w:rsidRPr="00EA5DFA" w:rsidRDefault="00EA5DFA" w:rsidP="00EA5D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A5DFA" w:rsidRPr="00EA5DFA" w:rsidRDefault="00EA5DFA" w:rsidP="00EA5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A5DFA" w:rsidRDefault="00EA5DFA" w:rsidP="00EA5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ИСКОВОЕ ЗАЯВЛЕНИЕ</w:t>
      </w:r>
    </w:p>
    <w:p w:rsidR="00EA5DFA" w:rsidRDefault="00EA5DFA" w:rsidP="00EA5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t>о взыскании заработной платы</w:t>
      </w:r>
    </w:p>
    <w:p w:rsidR="00EA5DFA" w:rsidRDefault="00EA5DFA" w:rsidP="00EA5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br/>
        <w:t> 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br/>
        <w:t>     Я, работая ______________________________________________________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br/>
        <w:t>               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t>  (должность,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t>выполняемая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t>работа)</w:t>
      </w:r>
    </w:p>
    <w:p w:rsidR="00EA5DFA" w:rsidRDefault="00EA5DFA" w:rsidP="00EA5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t> на (в) _______________________________________________________________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br/>
        <w:t>             (наименование предприятия, учреждения, организации)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br/>
        <w:t> с "____"____________ ____ г., ________________________________________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A5D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 (указать, каких выплат лишен истец</w:t>
      </w:r>
      <w:r w:rsidRPr="00EA5D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t> ______________________________________________________________________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A5D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 или размер удержания, произведенного из его зарплаты,</w:t>
      </w:r>
      <w:r w:rsidRPr="00EA5D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t> _____________________________________________________________________.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A5D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 и основания, в чем их неправомерность)</w:t>
      </w:r>
      <w:r w:rsidRPr="00EA5D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t>      Комиссия  по трудовым спорам мне отказала во взыскании заработной платы.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br/>
        <w:t>     В соответствии со ст.ст. 391, 392, 395  ТК РФ,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                                 </w:t>
      </w:r>
    </w:p>
    <w:p w:rsidR="00EA5DFA" w:rsidRDefault="00EA5DFA" w:rsidP="00EA5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t>ПРОШУ: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br/>
        <w:t> 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br/>
        <w:t>     Взыскать с _________________________________________ в мою пользу ______________________________ руб.</w:t>
      </w:r>
    </w:p>
    <w:p w:rsidR="00EA5DFA" w:rsidRPr="00EA5DFA" w:rsidRDefault="00EA5DFA" w:rsidP="00EA5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A5D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ответчика)</w:t>
      </w:r>
    </w:p>
    <w:p w:rsidR="00EA5DFA" w:rsidRDefault="00EA5DFA" w:rsidP="00EA5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A5DFA" w:rsidRPr="00EA5DFA" w:rsidRDefault="00EA5DFA" w:rsidP="00EA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br/>
        <w:t>     Приложение: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br/>
        <w:t>     1. Справка о тарифной ставке (окладе) и среднем заработке истца.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br/>
        <w:t>     2.  Письменный  расчет  о причитающейся,  по мнению истца,  сумме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br/>
        <w:t>заработной платы, премии.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br/>
        <w:t>     3. Копия решения комиссии по трудовым спорам.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br/>
        <w:t>     4.   Выписка   из   действующего   в  организации   положения   о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br/>
        <w:t>премировании.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br/>
        <w:t>     5. Копия искового заявления.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br/>
        <w:t> 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br/>
        <w:t>  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br/>
        <w:t>"__"_____________ ____ г.                              _______________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br/>
        <w:t>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 (подпись)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br/>
        <w:t>  </w:t>
      </w: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19114E" w:rsidRPr="00EA5DFA" w:rsidRDefault="00EA5DFA" w:rsidP="00EA5D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A5DF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sectPr w:rsidR="0019114E" w:rsidRPr="00EA5DFA" w:rsidSect="0019114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62B" w:rsidRDefault="00AF662B" w:rsidP="00EA5DFA">
      <w:pPr>
        <w:spacing w:after="0" w:line="240" w:lineRule="auto"/>
      </w:pPr>
      <w:r>
        <w:separator/>
      </w:r>
    </w:p>
  </w:endnote>
  <w:endnote w:type="continuationSeparator" w:id="0">
    <w:p w:rsidR="00AF662B" w:rsidRDefault="00AF662B" w:rsidP="00EA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FA" w:rsidRDefault="00EA5DFA" w:rsidP="00EA5DFA">
    <w:pPr>
      <w:shd w:val="clear" w:color="auto" w:fill="FFFFFF"/>
      <w:spacing w:after="0" w:line="240" w:lineRule="auto"/>
    </w:pPr>
    <w:r w:rsidRPr="00EA5DFA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Примечание. При обращении в суд с иском по требованиям, вытекающим из трудовых отношений, работники освобождаются от оплаты пошлин и судебных расходов (ст. 393 ТК РФ).</w:t>
    </w:r>
    <w:r w:rsidRPr="00EA5DFA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br/>
      <w:t> В соответствии с требованиями ст. 132 ГПК РФ к исковому заявлению прилагаются его копии и копии документов в соответствии с количеством ответчиков и третьих лиц.</w:t>
    </w:r>
    <w:r w:rsidRPr="00EA5DFA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br/>
      <w:t>В случае невозможности получить указанные документы самостоятельно истица может получить их по запросу суда.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62B" w:rsidRDefault="00AF662B" w:rsidP="00EA5DFA">
      <w:pPr>
        <w:spacing w:after="0" w:line="240" w:lineRule="auto"/>
      </w:pPr>
      <w:r>
        <w:separator/>
      </w:r>
    </w:p>
  </w:footnote>
  <w:footnote w:type="continuationSeparator" w:id="0">
    <w:p w:rsidR="00AF662B" w:rsidRDefault="00AF662B" w:rsidP="00EA5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DFA"/>
    <w:rsid w:val="0019114E"/>
    <w:rsid w:val="00216B7B"/>
    <w:rsid w:val="00AF662B"/>
    <w:rsid w:val="00EA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5DFA"/>
  </w:style>
  <w:style w:type="paragraph" w:styleId="a5">
    <w:name w:val="footer"/>
    <w:basedOn w:val="a"/>
    <w:link w:val="a6"/>
    <w:uiPriority w:val="99"/>
    <w:semiHidden/>
    <w:unhideWhenUsed/>
    <w:rsid w:val="00EA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5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1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</dc:creator>
  <cp:lastModifiedBy>Головина</cp:lastModifiedBy>
  <cp:revision>1</cp:revision>
  <dcterms:created xsi:type="dcterms:W3CDTF">2019-04-11T08:48:00Z</dcterms:created>
  <dcterms:modified xsi:type="dcterms:W3CDTF">2019-04-11T08:54:00Z</dcterms:modified>
</cp:coreProperties>
</file>